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744" w:rsidRPr="004753C4" w:rsidRDefault="007367D3" w:rsidP="004753C4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4753C4">
        <w:rPr>
          <w:rFonts w:ascii="標楷體" w:eastAsia="標楷體" w:hAnsi="標楷體" w:hint="eastAsia"/>
          <w:sz w:val="36"/>
          <w:szCs w:val="36"/>
        </w:rPr>
        <w:t>國立雲林科技大學</w:t>
      </w:r>
      <w:r w:rsidR="00ED3DF1">
        <w:rPr>
          <w:rFonts w:ascii="標楷體" w:eastAsia="標楷體" w:hAnsi="標楷體" w:hint="eastAsia"/>
          <w:sz w:val="36"/>
          <w:szCs w:val="36"/>
        </w:rPr>
        <w:t>適用勞基法人員</w:t>
      </w:r>
      <w:r w:rsidRPr="004753C4">
        <w:rPr>
          <w:rFonts w:ascii="標楷體" w:eastAsia="標楷體" w:hAnsi="標楷體" w:hint="eastAsia"/>
          <w:sz w:val="36"/>
          <w:szCs w:val="36"/>
        </w:rPr>
        <w:t>調移加班時數申請表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0"/>
        <w:gridCol w:w="1689"/>
        <w:gridCol w:w="1549"/>
        <w:gridCol w:w="1689"/>
        <w:gridCol w:w="1525"/>
      </w:tblGrid>
      <w:tr w:rsidR="004753C4" w:rsidRPr="004753C4" w:rsidTr="004753C4">
        <w:tc>
          <w:tcPr>
            <w:tcW w:w="2802" w:type="dxa"/>
          </w:tcPr>
          <w:p w:rsidR="004753C4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6496" w:type="dxa"/>
            <w:gridSpan w:val="4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</w:tcPr>
          <w:p w:rsidR="004753C4" w:rsidRPr="004753C4" w:rsidRDefault="004753C4" w:rsidP="004753C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單位適用勞基法人員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總人</w:t>
            </w: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</w:p>
        </w:tc>
        <w:tc>
          <w:tcPr>
            <w:tcW w:w="6496" w:type="dxa"/>
            <w:gridSpan w:val="4"/>
          </w:tcPr>
          <w:p w:rsidR="004753C4" w:rsidRPr="004753C4" w:rsidRDefault="00DF429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(人)</w:t>
            </w:r>
          </w:p>
        </w:tc>
      </w:tr>
      <w:tr w:rsidR="007367D3" w:rsidRPr="004753C4" w:rsidTr="004753C4">
        <w:tc>
          <w:tcPr>
            <w:tcW w:w="2802" w:type="dxa"/>
            <w:vMerge w:val="restart"/>
            <w:vAlign w:val="center"/>
          </w:tcPr>
          <w:p w:rsidR="007367D3" w:rsidRPr="004753C4" w:rsidRDefault="007367D3" w:rsidP="002437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調移</w:t>
            </w:r>
            <w:proofErr w:type="gramStart"/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  <w:r w:rsidR="002437DB">
              <w:rPr>
                <w:rFonts w:ascii="標楷體" w:eastAsia="標楷體" w:hAnsi="標楷體" w:hint="eastAsia"/>
                <w:sz w:val="28"/>
                <w:szCs w:val="28"/>
              </w:rPr>
              <w:t>迄</w:t>
            </w:r>
            <w:proofErr w:type="gramEnd"/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期間</w:t>
            </w:r>
          </w:p>
        </w:tc>
        <w:tc>
          <w:tcPr>
            <w:tcW w:w="1701" w:type="dxa"/>
          </w:tcPr>
          <w:p w:rsidR="007367D3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起/年</w:t>
            </w:r>
          </w:p>
        </w:tc>
        <w:tc>
          <w:tcPr>
            <w:tcW w:w="1559" w:type="dxa"/>
          </w:tcPr>
          <w:p w:rsidR="007367D3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起/</w:t>
            </w: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1701" w:type="dxa"/>
          </w:tcPr>
          <w:p w:rsidR="007367D3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迄/年</w:t>
            </w:r>
          </w:p>
        </w:tc>
        <w:tc>
          <w:tcPr>
            <w:tcW w:w="1535" w:type="dxa"/>
          </w:tcPr>
          <w:p w:rsidR="007367D3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迄/月</w:t>
            </w:r>
          </w:p>
        </w:tc>
      </w:tr>
      <w:tr w:rsidR="007367D3" w:rsidRPr="004753C4" w:rsidTr="004753C4">
        <w:tc>
          <w:tcPr>
            <w:tcW w:w="2802" w:type="dxa"/>
            <w:vMerge/>
            <w:tcBorders>
              <w:bottom w:val="double" w:sz="4" w:space="0" w:color="auto"/>
            </w:tcBorders>
          </w:tcPr>
          <w:p w:rsidR="007367D3" w:rsidRPr="004753C4" w:rsidRDefault="007367D3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7367D3" w:rsidRPr="004753C4" w:rsidRDefault="007367D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7367D3" w:rsidRPr="004753C4" w:rsidRDefault="007367D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7367D3" w:rsidRPr="004753C4" w:rsidRDefault="007367D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  <w:tcBorders>
              <w:bottom w:val="double" w:sz="4" w:space="0" w:color="auto"/>
            </w:tcBorders>
          </w:tcPr>
          <w:p w:rsidR="007367D3" w:rsidRPr="004753C4" w:rsidRDefault="007367D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DF4297">
        <w:tc>
          <w:tcPr>
            <w:tcW w:w="2802" w:type="dxa"/>
            <w:vMerge w:val="restart"/>
            <w:tcBorders>
              <w:top w:val="double" w:sz="4" w:space="0" w:color="auto"/>
            </w:tcBorders>
            <w:vAlign w:val="center"/>
          </w:tcPr>
          <w:p w:rsidR="004753C4" w:rsidRPr="004753C4" w:rsidRDefault="004753C4" w:rsidP="00DF42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調移</w:t>
            </w: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人員姓名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53C4" w:rsidRPr="004753C4" w:rsidTr="004753C4">
        <w:tc>
          <w:tcPr>
            <w:tcW w:w="2802" w:type="dxa"/>
            <w:vMerge/>
            <w:tcBorders>
              <w:top w:val="double" w:sz="4" w:space="0" w:color="auto"/>
            </w:tcBorders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5" w:type="dxa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F4297" w:rsidRDefault="004753C4" w:rsidP="00DF4297">
      <w:pPr>
        <w:spacing w:beforeLines="50" w:before="180" w:line="400" w:lineRule="exact"/>
        <w:ind w:left="784" w:hangingChars="280" w:hanging="784"/>
        <w:rPr>
          <w:rFonts w:ascii="標楷體" w:eastAsia="標楷體" w:hAnsi="標楷體"/>
          <w:sz w:val="28"/>
          <w:szCs w:val="28"/>
        </w:rPr>
      </w:pPr>
      <w:r w:rsidRPr="00DF4297">
        <w:rPr>
          <w:rFonts w:ascii="標楷體" w:eastAsia="標楷體" w:hAnsi="標楷體" w:hint="eastAsia"/>
          <w:sz w:val="28"/>
          <w:szCs w:val="28"/>
        </w:rPr>
        <w:t>備註：</w:t>
      </w:r>
      <w:r w:rsidR="00DF4297" w:rsidRPr="00DF4297">
        <w:rPr>
          <w:rFonts w:ascii="標楷體" w:eastAsia="標楷體" w:hAnsi="標楷體" w:hint="eastAsia"/>
          <w:sz w:val="28"/>
          <w:szCs w:val="28"/>
        </w:rPr>
        <w:t>勞基法第32條第2項規定，調移後每月加班不得超過54小時，每三</w:t>
      </w:r>
      <w:proofErr w:type="gramStart"/>
      <w:r w:rsidR="00DF4297" w:rsidRPr="00DF4297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DF4297" w:rsidRPr="00DF4297">
        <w:rPr>
          <w:rFonts w:ascii="標楷體" w:eastAsia="標楷體" w:hAnsi="標楷體" w:hint="eastAsia"/>
          <w:sz w:val="28"/>
          <w:szCs w:val="28"/>
        </w:rPr>
        <w:t>月</w:t>
      </w:r>
      <w:r w:rsidR="00DF4297">
        <w:rPr>
          <w:rFonts w:ascii="標楷體" w:eastAsia="標楷體" w:hAnsi="標楷體" w:hint="eastAsia"/>
          <w:sz w:val="28"/>
          <w:szCs w:val="28"/>
        </w:rPr>
        <w:t>併計</w:t>
      </w:r>
      <w:r w:rsidR="00DF4297" w:rsidRPr="00DF4297">
        <w:rPr>
          <w:rFonts w:ascii="標楷體" w:eastAsia="標楷體" w:hAnsi="標楷體" w:hint="eastAsia"/>
          <w:sz w:val="28"/>
          <w:szCs w:val="28"/>
        </w:rPr>
        <w:t>不得超過138小時</w:t>
      </w:r>
      <w:r w:rsidR="00DF4297">
        <w:rPr>
          <w:rFonts w:ascii="標楷體" w:eastAsia="標楷體" w:hAnsi="標楷體" w:hint="eastAsia"/>
          <w:sz w:val="28"/>
          <w:szCs w:val="28"/>
        </w:rPr>
        <w:t>。</w:t>
      </w:r>
    </w:p>
    <w:p w:rsidR="00DF4297" w:rsidRDefault="00DF4297" w:rsidP="00DF4297">
      <w:pPr>
        <w:spacing w:beforeLines="350" w:before="1260"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承辦人簽章：                            單位主管簽章：</w:t>
      </w:r>
    </w:p>
    <w:p w:rsidR="00DF4297" w:rsidRPr="00DF4297" w:rsidRDefault="00DF4297" w:rsidP="00DF4297">
      <w:pPr>
        <w:spacing w:beforeLines="350" w:before="1260"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sectPr w:rsidR="00DF4297" w:rsidRPr="00DF4297" w:rsidSect="007367D3">
      <w:pgSz w:w="11907" w:h="16840" w:code="9"/>
      <w:pgMar w:top="851" w:right="1304" w:bottom="1134" w:left="136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7D3"/>
    <w:rsid w:val="002437DB"/>
    <w:rsid w:val="00246900"/>
    <w:rsid w:val="004272C5"/>
    <w:rsid w:val="004753C4"/>
    <w:rsid w:val="007367D3"/>
    <w:rsid w:val="00867CEF"/>
    <w:rsid w:val="008727F0"/>
    <w:rsid w:val="00954DAE"/>
    <w:rsid w:val="00DC3744"/>
    <w:rsid w:val="00DF4297"/>
    <w:rsid w:val="00ED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2812DF-5D2B-43F0-AE6A-708BA73AC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3303-E898-41FE-9277-3E818EEA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Administrator</cp:lastModifiedBy>
  <cp:revision>2</cp:revision>
  <dcterms:created xsi:type="dcterms:W3CDTF">2023-01-11T08:02:00Z</dcterms:created>
  <dcterms:modified xsi:type="dcterms:W3CDTF">2023-01-11T08:02:00Z</dcterms:modified>
</cp:coreProperties>
</file>